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78954" w14:textId="77777777"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5E7C4B">
        <w:rPr>
          <w:b/>
          <w:sz w:val="28"/>
          <w:szCs w:val="28"/>
        </w:rPr>
        <w:t>ноябрь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14:paraId="77CC23F8" w14:textId="77777777"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14:paraId="1DB8837A" w14:textId="77777777" w:rsidR="00BB765D" w:rsidRPr="00A94B18" w:rsidRDefault="0051131B" w:rsidP="0051131B">
      <w:pPr>
        <w:tabs>
          <w:tab w:val="left" w:pos="8747"/>
        </w:tabs>
        <w:ind w:right="-286" w:firstLine="0"/>
        <w:jc w:val="left"/>
      </w:pPr>
      <w:r w:rsidRPr="00A94B18">
        <w:tab/>
      </w:r>
    </w:p>
    <w:p w14:paraId="4A9896B1" w14:textId="77777777" w:rsidR="00FE7A33" w:rsidRPr="00A94B18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A94B18">
        <w:rPr>
          <w:sz w:val="28"/>
          <w:szCs w:val="28"/>
        </w:rPr>
        <w:t>Обстоятельства несчастн</w:t>
      </w:r>
      <w:r w:rsidR="0086530F" w:rsidRPr="00A94B18">
        <w:rPr>
          <w:sz w:val="28"/>
          <w:szCs w:val="28"/>
        </w:rPr>
        <w:t xml:space="preserve">ых случаев </w:t>
      </w:r>
      <w:r w:rsidR="006E7429" w:rsidRPr="00A94B18">
        <w:rPr>
          <w:sz w:val="28"/>
          <w:szCs w:val="28"/>
        </w:rPr>
        <w:t>со смертельным исходом,</w:t>
      </w:r>
      <w:r w:rsidR="001E5B9F" w:rsidRPr="00A94B18">
        <w:rPr>
          <w:sz w:val="28"/>
          <w:szCs w:val="28"/>
        </w:rPr>
        <w:t xml:space="preserve"> </w:t>
      </w:r>
      <w:r w:rsidR="00FE7A33" w:rsidRPr="00A94B18">
        <w:rPr>
          <w:sz w:val="28"/>
          <w:szCs w:val="28"/>
        </w:rPr>
        <w:t xml:space="preserve">произошедших </w:t>
      </w:r>
      <w:r w:rsidR="00790765" w:rsidRPr="00A94B18">
        <w:rPr>
          <w:sz w:val="28"/>
          <w:szCs w:val="28"/>
        </w:rPr>
        <w:t>за последний месяц</w:t>
      </w:r>
      <w:r w:rsidR="00FE7A33" w:rsidRPr="00A94B18">
        <w:rPr>
          <w:sz w:val="28"/>
          <w:szCs w:val="28"/>
        </w:rPr>
        <w:t xml:space="preserve"> </w:t>
      </w:r>
    </w:p>
    <w:p w14:paraId="5AD9E70E" w14:textId="77777777" w:rsidR="00217857" w:rsidRPr="00A94B18" w:rsidRDefault="00217857" w:rsidP="00217857">
      <w:pPr>
        <w:pStyle w:val="ae"/>
        <w:ind w:firstLine="0"/>
        <w:rPr>
          <w:sz w:val="28"/>
          <w:szCs w:val="28"/>
        </w:rPr>
      </w:pPr>
    </w:p>
    <w:p w14:paraId="7481ED5B" w14:textId="77777777" w:rsidR="005E7C4B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A94B18">
        <w:rPr>
          <w:sz w:val="28"/>
          <w:szCs w:val="28"/>
        </w:rPr>
        <w:t>Несчастных случаев со смертельным исходом, произошедших в поднадзорных энергоустановках в ноябре 2023 г., не зарегистрировано.</w:t>
      </w:r>
    </w:p>
    <w:p w14:paraId="377BC421" w14:textId="77777777" w:rsidR="00217857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  <w:u w:val="single"/>
        </w:rPr>
      </w:pPr>
    </w:p>
    <w:p w14:paraId="221FFA6F" w14:textId="77777777" w:rsidR="0012184B" w:rsidRPr="00A94B18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A94B18">
        <w:rPr>
          <w:sz w:val="28"/>
          <w:szCs w:val="28"/>
        </w:rPr>
        <w:t>Уроки, извл</w:t>
      </w:r>
      <w:r w:rsidR="00D06100" w:rsidRPr="00A94B18">
        <w:rPr>
          <w:sz w:val="28"/>
          <w:szCs w:val="28"/>
        </w:rPr>
        <w:t xml:space="preserve">ечённые из несчастных случаев со смертельным </w:t>
      </w:r>
      <w:r w:rsidRPr="00A94B18">
        <w:rPr>
          <w:sz w:val="28"/>
          <w:szCs w:val="28"/>
        </w:rPr>
        <w:t>исходом</w:t>
      </w:r>
      <w:r w:rsidR="004F37BD" w:rsidRPr="00A94B18">
        <w:rPr>
          <w:sz w:val="28"/>
          <w:szCs w:val="28"/>
        </w:rPr>
        <w:t xml:space="preserve">, </w:t>
      </w:r>
      <w:r w:rsidR="000D4536" w:rsidRPr="00A94B18">
        <w:rPr>
          <w:sz w:val="28"/>
          <w:szCs w:val="28"/>
        </w:rPr>
        <w:t xml:space="preserve">подготовленные на основе материалов, </w:t>
      </w:r>
      <w:r w:rsidR="00C806E9" w:rsidRPr="00A94B18">
        <w:rPr>
          <w:sz w:val="28"/>
          <w:szCs w:val="28"/>
        </w:rPr>
        <w:br/>
      </w:r>
      <w:r w:rsidR="004F37BD" w:rsidRPr="00A94B18">
        <w:rPr>
          <w:sz w:val="28"/>
          <w:szCs w:val="28"/>
        </w:rPr>
        <w:t>представленны</w:t>
      </w:r>
      <w:r w:rsidR="000D4536" w:rsidRPr="00A94B18">
        <w:rPr>
          <w:sz w:val="28"/>
          <w:szCs w:val="28"/>
        </w:rPr>
        <w:t>х</w:t>
      </w:r>
      <w:r w:rsidR="004F37BD" w:rsidRPr="00A94B18">
        <w:rPr>
          <w:sz w:val="28"/>
          <w:szCs w:val="28"/>
        </w:rPr>
        <w:t xml:space="preserve"> территориальными </w:t>
      </w:r>
      <w:r w:rsidR="00C93949" w:rsidRPr="00A94B18">
        <w:rPr>
          <w:sz w:val="28"/>
          <w:szCs w:val="28"/>
        </w:rPr>
        <w:t>органами</w:t>
      </w:r>
    </w:p>
    <w:p w14:paraId="3FD74300" w14:textId="77777777" w:rsidR="005B427A" w:rsidRPr="00A94B18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14:paraId="40322633" w14:textId="6A0E038C" w:rsidR="00352C2B" w:rsidRPr="00A94B18" w:rsidRDefault="00BA2B05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A94B18">
        <w:rPr>
          <w:b/>
          <w:sz w:val="28"/>
          <w:szCs w:val="28"/>
        </w:rPr>
        <w:t>.</w:t>
      </w:r>
      <w:r w:rsidR="0055038E" w:rsidRPr="00A94B18">
        <w:rPr>
          <w:b/>
          <w:sz w:val="28"/>
          <w:szCs w:val="28"/>
        </w:rPr>
        <w:t>1</w:t>
      </w:r>
      <w:r w:rsidR="0048633A" w:rsidRPr="00A94B18">
        <w:rPr>
          <w:sz w:val="28"/>
          <w:szCs w:val="28"/>
        </w:rPr>
        <w:t xml:space="preserve"> </w:t>
      </w:r>
      <w:r w:rsidR="00164BCF" w:rsidRPr="00A94B18">
        <w:rPr>
          <w:sz w:val="28"/>
          <w:szCs w:val="28"/>
        </w:rPr>
        <w:t>Несчастный случай со сме</w:t>
      </w:r>
      <w:r w:rsidR="00352C2B" w:rsidRPr="00A94B18">
        <w:rPr>
          <w:sz w:val="28"/>
          <w:szCs w:val="28"/>
        </w:rPr>
        <w:t xml:space="preserve">ртельным исходом, произошедший </w:t>
      </w:r>
      <w:r w:rsidR="0070560D" w:rsidRPr="00A94B18">
        <w:rPr>
          <w:sz w:val="28"/>
          <w:szCs w:val="28"/>
        </w:rPr>
        <w:br/>
      </w:r>
      <w:r w:rsidR="00F03E4E" w:rsidRPr="00A94B18">
        <w:rPr>
          <w:sz w:val="28"/>
          <w:szCs w:val="28"/>
        </w:rPr>
        <w:t>в</w:t>
      </w:r>
      <w:r w:rsidR="00164BCF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АО «Ростовский порт»</w:t>
      </w:r>
    </w:p>
    <w:p w14:paraId="5EF04C24" w14:textId="77777777" w:rsidR="00164BCF" w:rsidRPr="00A94B18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12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марта</w:t>
      </w:r>
      <w:r w:rsidR="000B7961" w:rsidRPr="00A94B18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20</w:t>
      </w:r>
      <w:r w:rsidR="002140D7" w:rsidRPr="00A94B18">
        <w:rPr>
          <w:sz w:val="28"/>
          <w:szCs w:val="28"/>
        </w:rPr>
        <w:t>2</w:t>
      </w:r>
      <w:r w:rsidR="001C2236" w:rsidRPr="00A94B18">
        <w:rPr>
          <w:sz w:val="28"/>
          <w:szCs w:val="28"/>
        </w:rPr>
        <w:t>3</w:t>
      </w:r>
      <w:r w:rsidRPr="00A94B18">
        <w:rPr>
          <w:sz w:val="28"/>
          <w:szCs w:val="28"/>
        </w:rPr>
        <w:t xml:space="preserve"> г.</w:t>
      </w:r>
    </w:p>
    <w:p w14:paraId="43A5E435" w14:textId="77777777"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="00E1609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производственный участок территории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ТП-1058, шкаф ВМГ-6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(выключатель масляный </w:t>
      </w:r>
      <w:proofErr w:type="spellStart"/>
      <w:r w:rsidR="00F8690F" w:rsidRPr="00A94B18">
        <w:rPr>
          <w:sz w:val="28"/>
          <w:szCs w:val="28"/>
        </w:rPr>
        <w:t>горшковый</w:t>
      </w:r>
      <w:proofErr w:type="spellEnd"/>
      <w:r w:rsidR="00F8690F" w:rsidRPr="00A94B18">
        <w:rPr>
          <w:sz w:val="28"/>
          <w:szCs w:val="28"/>
        </w:rPr>
        <w:t>), Ростовская область</w:t>
      </w:r>
    </w:p>
    <w:p w14:paraId="4E30AB02" w14:textId="66AF74B4" w:rsidR="00F8690F" w:rsidRPr="00A94B18" w:rsidRDefault="00BA2B05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A94B18">
        <w:rPr>
          <w:noProof/>
        </w:rPr>
        <w:drawing>
          <wp:anchor distT="0" distB="0" distL="114300" distR="114300" simplePos="0" relativeHeight="251658240" behindDoc="0" locked="0" layoutInCell="1" allowOverlap="1" wp14:anchorId="6A5C5CBF" wp14:editId="5441638F">
            <wp:simplePos x="0" y="0"/>
            <wp:positionH relativeFrom="margin">
              <wp:posOffset>404495</wp:posOffset>
            </wp:positionH>
            <wp:positionV relativeFrom="margin">
              <wp:posOffset>7157085</wp:posOffset>
            </wp:positionV>
            <wp:extent cx="5219700" cy="2343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8616" r="62205" b="7985"/>
                    <a:stretch/>
                  </pic:blipFill>
                  <pic:spPr bwMode="auto">
                    <a:xfrm>
                      <a:off x="0" y="0"/>
                      <a:ext cx="52197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BCF" w:rsidRPr="00A94B18">
        <w:rPr>
          <w:i/>
          <w:sz w:val="28"/>
          <w:szCs w:val="28"/>
          <w:u w:val="single"/>
        </w:rPr>
        <w:t>Описание несчастного случая:</w:t>
      </w:r>
      <w:r w:rsidR="002140D7" w:rsidRPr="00A94B18">
        <w:t xml:space="preserve"> </w:t>
      </w:r>
      <w:r w:rsidR="00F8690F" w:rsidRPr="00A94B18">
        <w:rPr>
          <w:bCs/>
          <w:sz w:val="28"/>
        </w:rPr>
        <w:t xml:space="preserve">В воскресенье 12.03.2023 в 07:00 на смену заступили электромонтёр </w:t>
      </w:r>
      <w:proofErr w:type="gramStart"/>
      <w:r w:rsidR="00F8690F" w:rsidRPr="00A94B18">
        <w:rPr>
          <w:bCs/>
          <w:sz w:val="28"/>
        </w:rPr>
        <w:t>1</w:t>
      </w:r>
      <w:proofErr w:type="gramEnd"/>
      <w:r w:rsidR="00F8690F" w:rsidRPr="00A94B18">
        <w:rPr>
          <w:bCs/>
          <w:sz w:val="28"/>
        </w:rPr>
        <w:t xml:space="preserve"> и электромонтёр 2 и приступили к осмотру подстанций. На подстанции 1336 электромонтёры 1 и 2 услышали подозрительный шум и треск в автомате фидера № 21. В 08:20 электромонтёр 1 позвонил инженеру-энергетику 2-й категории и поставил его в известность о неисправности автомата. </w:t>
      </w:r>
      <w:r>
        <w:rPr>
          <w:bCs/>
          <w:sz w:val="28"/>
        </w:rPr>
        <w:t xml:space="preserve">                         </w:t>
      </w:r>
      <w:r w:rsidR="00F8690F" w:rsidRPr="00A94B18">
        <w:rPr>
          <w:bCs/>
          <w:sz w:val="28"/>
        </w:rPr>
        <w:t xml:space="preserve">Тогда инженер-энергетик сказал, что прибудет к 12:00 для замены автомата. </w:t>
      </w:r>
    </w:p>
    <w:p w14:paraId="3C1D38D4" w14:textId="70110648" w:rsidR="00F8690F" w:rsidRPr="00A94B18" w:rsidRDefault="00F8690F" w:rsidP="00F8690F">
      <w:pPr>
        <w:shd w:val="clear" w:color="auto" w:fill="FFFFFF"/>
        <w:spacing w:line="360" w:lineRule="auto"/>
        <w:ind w:right="-286" w:hanging="426"/>
        <w:jc w:val="center"/>
        <w:rPr>
          <w:bCs/>
          <w:sz w:val="28"/>
        </w:rPr>
      </w:pPr>
      <w:r w:rsidRPr="00A94B18">
        <w:rPr>
          <w:noProof/>
          <w:sz w:val="28"/>
          <w:szCs w:val="28"/>
        </w:rPr>
        <w:lastRenderedPageBreak/>
        <w:drawing>
          <wp:inline distT="0" distB="0" distL="0" distR="0" wp14:anchorId="73E18CF0" wp14:editId="2EE8DBA2">
            <wp:extent cx="3400965" cy="3586038"/>
            <wp:effectExtent l="19050" t="19050" r="2857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 b="9939"/>
                    <a:stretch/>
                  </pic:blipFill>
                  <pic:spPr bwMode="auto">
                    <a:xfrm>
                      <a:off x="0" y="0"/>
                      <a:ext cx="3488165" cy="36779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4B18">
        <w:rPr>
          <w:b/>
          <w:noProof/>
          <w:sz w:val="28"/>
          <w:szCs w:val="28"/>
        </w:rPr>
        <w:drawing>
          <wp:inline distT="0" distB="0" distL="0" distR="0" wp14:anchorId="363EA6DA" wp14:editId="1C93BA3C">
            <wp:extent cx="2683021" cy="3584832"/>
            <wp:effectExtent l="19050" t="19050" r="2222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3" cy="3614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9F355" w14:textId="63AD7A7A" w:rsidR="00F8690F" w:rsidRPr="00A94B18" w:rsidRDefault="00F8690F" w:rsidP="00F8690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A94B18">
        <w:rPr>
          <w:bCs/>
          <w:sz w:val="28"/>
        </w:rPr>
        <w:t xml:space="preserve">В 12:00 электромонтёры 1 и 2 приступили к выполнению работы. </w:t>
      </w:r>
      <w:r w:rsidR="00BA2B05">
        <w:rPr>
          <w:bCs/>
          <w:sz w:val="28"/>
        </w:rPr>
        <w:t xml:space="preserve">                            </w:t>
      </w:r>
      <w:r w:rsidRPr="00A94B18">
        <w:rPr>
          <w:bCs/>
          <w:sz w:val="28"/>
        </w:rPr>
        <w:t xml:space="preserve">Инженер-энергетик позвонил диспетчеру с целью предупредить об отключении электричества. В 12:01 под руководством инженера-энергетика приступили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отключению ВМГ. Далее электромонтёры 1 и 2 обошли ВМГ с тыльной стороны для того, чтобы убедиться визуально, что ВМГ отключился, для этого электромонтёр 2 открыл дверь с обратной стороны. Электромонтёры 1 и 2 начали осмотр, а инженер-энергетик шёл к ним, чтобы убедиться лично. В этот момент инженер-энергетик запнулся в ногах и непроизвольно взмахнул левой рукой,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в следствии чего запястье левой руки коснулось корпуса ВМГ и кисть оказалась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в близи токоведущих частей ВМГ. После чего электромонтёр 1 увидел электрическую дугу от токоведущих частей</w:t>
      </w:r>
      <w:r w:rsidR="00BA2B05">
        <w:rPr>
          <w:bCs/>
          <w:sz w:val="28"/>
        </w:rPr>
        <w:t xml:space="preserve"> </w:t>
      </w:r>
      <w:r w:rsidRPr="00A94B18">
        <w:rPr>
          <w:bCs/>
          <w:sz w:val="28"/>
        </w:rPr>
        <w:t xml:space="preserve">к пальцам кисти и между запястьем </w:t>
      </w:r>
      <w:r w:rsidR="00BA2B05">
        <w:rPr>
          <w:bCs/>
          <w:sz w:val="28"/>
        </w:rPr>
        <w:t xml:space="preserve">           </w:t>
      </w:r>
      <w:r w:rsidRPr="00A94B18">
        <w:rPr>
          <w:bCs/>
          <w:sz w:val="28"/>
        </w:rPr>
        <w:t xml:space="preserve">и корпусом ВМГ. Далее инженер-энергетик упал на колени, и электромонтёры </w:t>
      </w:r>
      <w:r w:rsidR="00BA2B05">
        <w:rPr>
          <w:bCs/>
          <w:sz w:val="28"/>
        </w:rPr>
        <w:t xml:space="preserve">                   </w:t>
      </w:r>
      <w:r w:rsidRPr="00A94B18">
        <w:rPr>
          <w:bCs/>
          <w:sz w:val="28"/>
        </w:rPr>
        <w:t>1 и 2 переместили его на ящик во дворе для оказания первой медицинской помощи. Затем электромонтёр 2 побежал за медсестрой,</w:t>
      </w:r>
      <w:r w:rsidR="00BA2B05">
        <w:rPr>
          <w:bCs/>
          <w:sz w:val="28"/>
        </w:rPr>
        <w:t xml:space="preserve"> </w:t>
      </w:r>
      <w:r w:rsidRPr="00A94B18">
        <w:rPr>
          <w:bCs/>
          <w:sz w:val="28"/>
        </w:rPr>
        <w:t>а электромонтёр 1 оказывал первую доврачебную помощь.</w:t>
      </w:r>
    </w:p>
    <w:p w14:paraId="2698E750" w14:textId="77777777" w:rsidR="00CB1879" w:rsidRPr="00A94B18" w:rsidRDefault="00F8690F" w:rsidP="00F8690F">
      <w:pPr>
        <w:shd w:val="clear" w:color="auto" w:fill="FFFFFF"/>
        <w:spacing w:line="360" w:lineRule="auto"/>
        <w:ind w:right="-286"/>
        <w:rPr>
          <w:bCs/>
          <w:sz w:val="28"/>
        </w:rPr>
      </w:pPr>
      <w:r w:rsidRPr="00A94B18">
        <w:rPr>
          <w:bCs/>
          <w:sz w:val="28"/>
        </w:rPr>
        <w:t xml:space="preserve">Прибывшая на место несчастного случая медсестра вместе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с электромонтёром 1 продолжали оказывать первую медицинскую помощь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до прибытия скорой. Реанимационные действия сотрудников прибывшей скорой помощи не принесли положительного результата и инженер-энергетик скончался.</w:t>
      </w:r>
    </w:p>
    <w:p w14:paraId="08D87577" w14:textId="77777777" w:rsidR="00BA2B05" w:rsidRDefault="00BA2B05" w:rsidP="00462050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14:paraId="52EE9CF6" w14:textId="6C515FE3" w:rsidR="004B62A0" w:rsidRPr="00A94B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14:paraId="27086C59" w14:textId="78BED301"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Неприменение средств защиты, в том числе от поражения электрическим током (диэлектрических перчаток), нарушение ст. 215 Трудового Кодекса Российской Федерации; п. 3.9 Правил по охране труда при эксплуатации электроустановок, утв. приказом Минтруда России от 15.12.2020 № 903н </w:t>
      </w:r>
      <w:r w:rsidR="00BA2B05">
        <w:rPr>
          <w:bCs/>
          <w:sz w:val="28"/>
        </w:rPr>
        <w:t xml:space="preserve">                    </w:t>
      </w:r>
      <w:r w:rsidRPr="00A94B18">
        <w:rPr>
          <w:bCs/>
          <w:sz w:val="28"/>
        </w:rPr>
        <w:t xml:space="preserve">(далее – ПОТЭЭ), п. 10 Межотраслевых правил обеспечения работников специальной одеждой, специальной обувью и другими средствами индивидуальной защиты, утв. приказом Минздравсоцразвития России </w:t>
      </w:r>
      <w:r w:rsidR="00BA2B05">
        <w:rPr>
          <w:bCs/>
          <w:sz w:val="28"/>
        </w:rPr>
        <w:t xml:space="preserve">                                    </w:t>
      </w:r>
      <w:r w:rsidRPr="00A94B18">
        <w:rPr>
          <w:bCs/>
          <w:sz w:val="28"/>
        </w:rPr>
        <w:t>от 01.06.2009 № 290н.</w:t>
      </w:r>
    </w:p>
    <w:p w14:paraId="09316A27" w14:textId="77777777"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Неудовлетворительная организация производства работ в том числе нарушение допуска к работам с повышенной опасностью, нарушения п. 3.3; 3,6, 4.2, 4.6, 5.1 ПОТЭЭ:</w:t>
      </w:r>
    </w:p>
    <w:p w14:paraId="47C20926" w14:textId="38427ABF"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инженер-энергетик 2-й категории не принял достаточных мер безопасности по подготовке рабочих мест и соответствие их характеру и месту работы; допустил самовольное проведение работ в действующей электроустановке, </w:t>
      </w:r>
      <w:r w:rsidR="00BA2B05">
        <w:rPr>
          <w:bCs/>
          <w:sz w:val="28"/>
        </w:rPr>
        <w:t xml:space="preserve">                                       </w:t>
      </w:r>
      <w:r w:rsidRPr="00A94B18">
        <w:rPr>
          <w:bCs/>
          <w:sz w:val="28"/>
        </w:rPr>
        <w:t>без распоряжения главного энергетика; не выполнил организационные мероприятия по обеспечению безопасного проведения работ в электроустановках, выполняя работы без оформления наряда-допуска; после отключения масляного выключателя приблизился к не ограждённым и неизолированным токоведущим частям на расстояние менее 0,6 метра.</w:t>
      </w:r>
    </w:p>
    <w:p w14:paraId="79E5CC5F" w14:textId="77777777"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94B18">
        <w:rPr>
          <w:sz w:val="28"/>
          <w:szCs w:val="28"/>
        </w:rPr>
        <w:t xml:space="preserve"> </w:t>
      </w:r>
    </w:p>
    <w:p w14:paraId="7FDE42FB" w14:textId="77777777"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Проведён внеплановый инструктаж всем работникам с записью в журнале инструктажей на рабочем месте.</w:t>
      </w:r>
    </w:p>
    <w:p w14:paraId="0CBC9BBC" w14:textId="77777777"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 xml:space="preserve">Проведена внеочередная проверка знаний требований охраны труда </w:t>
      </w:r>
      <w:r w:rsidR="00A94B18">
        <w:rPr>
          <w:bCs/>
          <w:iCs/>
          <w:sz w:val="28"/>
        </w:rPr>
        <w:br/>
      </w:r>
      <w:r w:rsidRPr="00A94B18">
        <w:rPr>
          <w:bCs/>
          <w:iCs/>
          <w:sz w:val="28"/>
        </w:rPr>
        <w:t>в службе главного энергетика.</w:t>
      </w:r>
    </w:p>
    <w:p w14:paraId="3AAF3B36" w14:textId="77777777"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Проведена внеплановая СОУТ на рабочем месте инженера-энергетика.</w:t>
      </w:r>
    </w:p>
    <w:p w14:paraId="6F7F5E22" w14:textId="77777777"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Дополнительно Северо-Кавказским управлением Ростехнадзора объявлено предостережение АО «Ростовский порт» о недопущении нарушения обязательных требований ПОТЭЭ.</w:t>
      </w:r>
    </w:p>
    <w:p w14:paraId="62DC52B0" w14:textId="77777777" w:rsidR="00BA2B05" w:rsidRDefault="00BA2B05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</w:p>
    <w:p w14:paraId="437D58A4" w14:textId="77777777" w:rsidR="00BA2B05" w:rsidRDefault="00BA2B05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</w:p>
    <w:p w14:paraId="4182629E" w14:textId="77777777" w:rsidR="00BA2B05" w:rsidRDefault="00BA2B05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sz w:val="28"/>
        </w:rPr>
      </w:pPr>
    </w:p>
    <w:p w14:paraId="044B1E30" w14:textId="47CA9351" w:rsidR="00597B1D" w:rsidRPr="00A94B18" w:rsidRDefault="00BA2B05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lastRenderedPageBreak/>
        <w:t>2</w:t>
      </w:r>
      <w:r w:rsidR="00A73621" w:rsidRPr="00A94B18">
        <w:rPr>
          <w:b/>
          <w:bCs/>
          <w:sz w:val="28"/>
        </w:rPr>
        <w:t>.</w:t>
      </w:r>
      <w:r w:rsidR="0055038E" w:rsidRPr="00A94B18">
        <w:rPr>
          <w:b/>
          <w:bCs/>
          <w:sz w:val="28"/>
        </w:rPr>
        <w:t>2</w:t>
      </w:r>
      <w:r w:rsidR="00A73621" w:rsidRPr="00A94B18">
        <w:rPr>
          <w:bCs/>
          <w:sz w:val="28"/>
        </w:rPr>
        <w:t xml:space="preserve"> </w:t>
      </w:r>
      <w:r w:rsidR="00A029C4" w:rsidRPr="00A94B18">
        <w:rPr>
          <w:bCs/>
          <w:sz w:val="28"/>
        </w:rPr>
        <w:t>Н</w:t>
      </w:r>
      <w:r w:rsidR="00FF76A9" w:rsidRPr="00A94B18">
        <w:rPr>
          <w:sz w:val="28"/>
          <w:szCs w:val="28"/>
        </w:rPr>
        <w:t>есчастный случай со смертельным и</w:t>
      </w:r>
      <w:r w:rsidR="00DB4791" w:rsidRPr="00A94B18">
        <w:rPr>
          <w:sz w:val="28"/>
          <w:szCs w:val="28"/>
        </w:rPr>
        <w:t xml:space="preserve">сходом, произошедший </w:t>
      </w:r>
      <w:r w:rsidR="00815014" w:rsidRPr="00A94B18">
        <w:rPr>
          <w:sz w:val="28"/>
          <w:szCs w:val="28"/>
        </w:rPr>
        <w:br/>
      </w:r>
      <w:r w:rsidR="0049086C" w:rsidRPr="00A94B18">
        <w:rPr>
          <w:sz w:val="28"/>
          <w:szCs w:val="28"/>
        </w:rPr>
        <w:t xml:space="preserve">в </w:t>
      </w:r>
      <w:r w:rsidR="00F8690F" w:rsidRPr="00A94B18">
        <w:rPr>
          <w:sz w:val="28"/>
          <w:szCs w:val="28"/>
        </w:rPr>
        <w:t>филиале АО «</w:t>
      </w:r>
      <w:proofErr w:type="spellStart"/>
      <w:r w:rsidR="00F8690F" w:rsidRPr="00A94B18">
        <w:rPr>
          <w:sz w:val="28"/>
          <w:szCs w:val="28"/>
        </w:rPr>
        <w:t>Оборонэнерго</w:t>
      </w:r>
      <w:proofErr w:type="spellEnd"/>
      <w:r w:rsidR="00F8690F" w:rsidRPr="00A94B18">
        <w:rPr>
          <w:sz w:val="28"/>
          <w:szCs w:val="28"/>
        </w:rPr>
        <w:t>» «Северо-Западный»</w:t>
      </w:r>
    </w:p>
    <w:p w14:paraId="50D1D733" w14:textId="11407B48" w:rsidR="003B0677" w:rsidRPr="00A94B1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="000F7CA1" w:rsidRPr="00A94B18">
        <w:rPr>
          <w:sz w:val="28"/>
          <w:szCs w:val="28"/>
        </w:rPr>
        <w:t xml:space="preserve"> </w:t>
      </w:r>
      <w:r w:rsidR="001C27E1" w:rsidRPr="00A94B18">
        <w:rPr>
          <w:sz w:val="28"/>
          <w:szCs w:val="28"/>
        </w:rPr>
        <w:t>2</w:t>
      </w:r>
      <w:r w:rsidR="009E08D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мая</w:t>
      </w:r>
      <w:r w:rsidR="00F9525E" w:rsidRPr="00A94B18">
        <w:rPr>
          <w:sz w:val="28"/>
          <w:szCs w:val="28"/>
        </w:rPr>
        <w:t xml:space="preserve"> </w:t>
      </w:r>
      <w:r w:rsidR="000F7CA1" w:rsidRPr="00A94B18">
        <w:rPr>
          <w:sz w:val="28"/>
          <w:szCs w:val="28"/>
        </w:rPr>
        <w:t>20</w:t>
      </w:r>
      <w:r w:rsidR="00222801" w:rsidRPr="00A94B18">
        <w:rPr>
          <w:sz w:val="28"/>
          <w:szCs w:val="28"/>
        </w:rPr>
        <w:t>2</w:t>
      </w:r>
      <w:r w:rsidR="00F8690F" w:rsidRPr="00A94B18">
        <w:rPr>
          <w:sz w:val="28"/>
          <w:szCs w:val="28"/>
        </w:rPr>
        <w:t>3</w:t>
      </w:r>
      <w:r w:rsidR="003314A3" w:rsidRPr="00A94B18">
        <w:rPr>
          <w:sz w:val="28"/>
          <w:szCs w:val="28"/>
        </w:rPr>
        <w:t xml:space="preserve"> г.</w:t>
      </w:r>
    </w:p>
    <w:p w14:paraId="1D39AF79" w14:textId="77777777" w:rsidR="00F8690F" w:rsidRPr="00A94B18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Pr="00A94B18">
        <w:t xml:space="preserve"> </w:t>
      </w:r>
      <w:r w:rsidR="00F8690F" w:rsidRPr="00A94B18">
        <w:rPr>
          <w:sz w:val="28"/>
          <w:szCs w:val="28"/>
        </w:rPr>
        <w:t xml:space="preserve">Трансформаторная подстанция 10/0,4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ТП-164, Санкт-Петербург </w:t>
      </w:r>
    </w:p>
    <w:p w14:paraId="490D76AB" w14:textId="24ABB276" w:rsidR="00F8690F" w:rsidRPr="00A94B18" w:rsidRDefault="000F7CA1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01B33" w:rsidRPr="00A94B18">
        <w:rPr>
          <w:i/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 xml:space="preserve">В 10:30 старшим мастером выдан наряд-допуск для работы в электроустановках. Согласно данному наряду бригаде поручено произвести в ТП-164 фазировку КЛ-10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ТП-163-II-ТП-164-II, время работы определено с 09:00 до 12:00 02.05.2023. Назначены: старший мастер – лицо, выдающее наряд; электромонтёр по эксплуатации распределительных сетей 4 разряда (далее – электромонтёр 1) – допускающий, бригада: электромонтёр </w:t>
      </w:r>
      <w:r w:rsidR="00BA2B05">
        <w:rPr>
          <w:sz w:val="28"/>
          <w:szCs w:val="28"/>
        </w:rPr>
        <w:t xml:space="preserve">                     </w:t>
      </w:r>
      <w:r w:rsidR="00F8690F" w:rsidRPr="00A94B18">
        <w:rPr>
          <w:sz w:val="28"/>
          <w:szCs w:val="28"/>
        </w:rPr>
        <w:t xml:space="preserve">по эксплуатации распределительных сетей 4 разряда (далее – электромонтёр 2) </w:t>
      </w:r>
      <w:r w:rsidR="00BA2B05">
        <w:rPr>
          <w:sz w:val="28"/>
          <w:szCs w:val="28"/>
        </w:rPr>
        <w:t xml:space="preserve">               </w:t>
      </w:r>
      <w:r w:rsidR="00F8690F" w:rsidRPr="00A94B18">
        <w:rPr>
          <w:sz w:val="28"/>
          <w:szCs w:val="28"/>
        </w:rPr>
        <w:t xml:space="preserve">– производитель работ, электромонтёр по эксплуатации распределительных сетей 4 разряда (далее – электромонтёр 3) – член бригады. </w:t>
      </w:r>
    </w:p>
    <w:p w14:paraId="248E636D" w14:textId="77777777" w:rsidR="00F8690F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 11.00 электромонтёр 1 запросил разрешение на подготовку рабочего места по наряду-допуску у диспетчера ОДС, разрешение было получено, после чего электромонтёры 1 и 2 с помощью УПСОФ (указатель напряжения для проверки совпадения фаз), применив диэлектрические перчатки, проверили соответствие чередования фаз ячейке № 6 ТП-164. Было установлено несоответствие чередования фаз, о чем были сделаны записи на последних страницах инструкции по оказанию первой помощи электромонтёра 1. Далее электромонтёры 1 и 2 прибыли на ТП-163, где произвели технические мероприятия, указанные в наряде (отключили ВН-10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включили заземляющие ножи в сторону ТП-164, вывесили плакаты безопасности), после чего допускающий электромонтёр 1 доложил диспетчеру ОДС о том, что рабочее место подготовлено, о чем свидетельствует запись в оперативном журнале диспетчера, хотя не было произведено включение заземляющих ножей в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№ 6 в ТП-164 в сторону ТП-163 (бригада решила произвести данную операцию после обеденного перерыва). В соответствии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с записью в оперативном журнале бригада была допущена к выполнению работ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11:40 и примерно в это же время допускающий электромонтёр 1 и производитель работ электромонтёр 2 вернулись на территорию РЭС, где член бригады электромонтёр 3, который остался на производственной базе РЭС по причине </w:t>
      </w:r>
      <w:r w:rsidRPr="00A94B18">
        <w:rPr>
          <w:sz w:val="28"/>
          <w:szCs w:val="28"/>
        </w:rPr>
        <w:lastRenderedPageBreak/>
        <w:t xml:space="preserve">плохого самочувствия, поставил соответствующие подписи в наряде-допуске, как член бригады. Таким образом, допуск к работам и целевые инструктажи на рабочем месте фактически не производились. В результате не был точно определён порядок выполнения работ, не было установлено и показано оборудование вблизи рабочего места, оставшееся под напряжением, к которому не допускается приближение меньше допустимого. </w:t>
      </w:r>
    </w:p>
    <w:p w14:paraId="05891642" w14:textId="77777777" w:rsidR="00EF561E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Все дальнейшие работы, которые проводили электромонтёры 1 и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соответствуют полученному заданию и проводились за пределами времени, определённого нарядом. С 12:00 по 13:00 электромонтёры 1 и 2 приехали к ТП-164, где со слесарным инструментом, средствами защиты (УПСОФ и диэлектрические перчатки), вошли в РУ-10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ТП-164 и приступили к работам. Электромонтёр 1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ТП-164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6 включил заземляющие ножи в сторону ТП-163. Электромонтёр 2 приступил к выполнению работы по чередованию фаз. Предположительно, работники не учли, что при принятых ими мерах по отключению и заземлению электрооборудования часть оборудования в ячейке № 6 остаётся под напряжением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а именно: шины в верхней части ячейки и трансформатор напряжения типа ОЛСП-НТЗ-1,25/10, установленный на полу ячейки и подключённый гибкими проводами к этим шинам. На момент несчастного случая было выполнено чередование фаз B и С. Возможности точно определить, кто производил работы нет, однако из объяснений электромонтёра 2 следует, что он </w:t>
      </w:r>
      <w:proofErr w:type="spellStart"/>
      <w:r w:rsidRPr="00A94B18">
        <w:rPr>
          <w:sz w:val="28"/>
          <w:szCs w:val="28"/>
        </w:rPr>
        <w:t>сфазировал</w:t>
      </w:r>
      <w:proofErr w:type="spellEnd"/>
      <w:r w:rsidRPr="00A94B18">
        <w:rPr>
          <w:sz w:val="28"/>
          <w:szCs w:val="28"/>
        </w:rPr>
        <w:t xml:space="preserve"> фазы B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и C, а чтобы наживить на болт шины наконечник фазы А не хватило физических сил, а электромонтёр 1 предложил свою помощь, от которой электромонтёр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отказался. Далее электромонтёр 1, выполняя работу, попросил электромонтёра 2 подать </w:t>
      </w:r>
      <w:proofErr w:type="spellStart"/>
      <w:r w:rsidRPr="00A94B18">
        <w:rPr>
          <w:sz w:val="28"/>
          <w:szCs w:val="28"/>
        </w:rPr>
        <w:t>болтовёрт</w:t>
      </w:r>
      <w:proofErr w:type="spellEnd"/>
      <w:r w:rsidRPr="00A94B18">
        <w:rPr>
          <w:sz w:val="28"/>
          <w:szCs w:val="28"/>
        </w:rPr>
        <w:t xml:space="preserve">. В 13:29 электромонтёр 2 повернулся за инструментом, услышал звук электрической дуги, обернулся и увидел, что электромонтёр 1 попал под напряжение, после чего произошёл хлопок и электроснабжение ТП-164 прекратилось ввиду отключения выключателя В-10 на ПС-86 в сторону РП-2010. После этого электромонтёр 2 по телефону вызвал бригаду скорой помощи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>и доложил о случившемся старшему мастеру и диспетчеру ОДС. Приехавшая бригада скорой помощи констатировала смерть электромонтёра 1.</w:t>
      </w:r>
    </w:p>
    <w:p w14:paraId="31EA60AC" w14:textId="77777777" w:rsidR="00BA2B05" w:rsidRDefault="00BA2B05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14:paraId="0ACD0419" w14:textId="77777777" w:rsidR="00BA2B05" w:rsidRDefault="00BA2B05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14:paraId="7727844A" w14:textId="078B6C79" w:rsidR="005F73D6" w:rsidRPr="00A94B1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14:paraId="420B126E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Электромонтёры 1 и 2 допустили самовольное проведение работ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действующих электроустановках, в том числе не оформили работ соответствующим образом, а именно - отсутствовал наряд-допуск на проведение работ, не получено разрешение на подготовку рабочего места и на допуск к работе, отсутствовал допуск к работе (п. 4.2, 5.1, 6.1 Правил по охране труда при эксплуатации электроустановок, утв. приказом Минтруда России от 15.12.2020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>№ 903н (далее – ПОТЭЭ), что выразилось в самовольном определении объёма работ, места и времени проведения работ, без организационных и технических мероприятий.</w:t>
      </w:r>
    </w:p>
    <w:p w14:paraId="3DCED011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Электромонтёры 1 и 2 допустили производство работ, не обеспечив безопасного выполнения работ на рабочем месте (нарушение п. 16.1 ПОТЭЭ).</w:t>
      </w:r>
    </w:p>
    <w:p w14:paraId="4210E84E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Неудовлетворительная организация производства работ, выразившаяся в:</w:t>
      </w:r>
    </w:p>
    <w:p w14:paraId="1DACC0CB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нарушении допустимого расстояния до токоведущих частей электроустановки (п. 3.3, таблица 1 ПОТЭЭ);</w:t>
      </w:r>
    </w:p>
    <w:p w14:paraId="076CF807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отсутствии контроля за временем окончания работ по наряду-допуску,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своевременным закрытием наряда-допуска, а также в отсутствии контроля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местонахождением бригады (п.4.2 ПОТЭЭ), что выразилось в отсутствии координации и контроля за местонахождением бригады и </w:t>
      </w:r>
      <w:proofErr w:type="spellStart"/>
      <w:r w:rsidRPr="00A94B18">
        <w:rPr>
          <w:sz w:val="28"/>
          <w:szCs w:val="28"/>
        </w:rPr>
        <w:t>неоформлении</w:t>
      </w:r>
      <w:proofErr w:type="spellEnd"/>
      <w:r w:rsidRPr="00A94B18">
        <w:rPr>
          <w:sz w:val="28"/>
          <w:szCs w:val="28"/>
        </w:rPr>
        <w:t xml:space="preserve"> окончания работ по наряду-допуску;</w:t>
      </w:r>
    </w:p>
    <w:p w14:paraId="7A73D492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отсутствии контроля со стороны ответственного работника при переключениях в действующей электроустановке (п. 204, 206 Правил переключений в электроустановках, утв. приказом Минэнерго России от 13.09.2018 № 757);</w:t>
      </w:r>
    </w:p>
    <w:p w14:paraId="48AECF70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неверном указании при оформлении наряда-допуска задания: в графе «поручается» неясно сформулировано задание на работу, не указано место проведения работ, указанные мероприятия по подготовке рабочего места недостаточны для проведения работ на токоведущих частях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в ячейке № 6, некорректно заполнена графа «что должно быть изолировано (ограждено)» – вместо указания конкретного оборудования применена формулировка «место производства работ» (п. 5.3, 6.25 ПОТ ЭЭ);</w:t>
      </w:r>
    </w:p>
    <w:p w14:paraId="7558D2D4" w14:textId="77777777"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lastRenderedPageBreak/>
        <w:t>- в выдаче разрешения на подготовку рабочего места при несоответствии технических мероприятий планируемым работам, указанным в наряде-</w:t>
      </w:r>
      <w:proofErr w:type="gramStart"/>
      <w:r w:rsidRPr="00A94B18">
        <w:rPr>
          <w:sz w:val="28"/>
          <w:szCs w:val="28"/>
        </w:rPr>
        <w:t>допуске(</w:t>
      </w:r>
      <w:proofErr w:type="gramEnd"/>
      <w:r w:rsidRPr="00A94B18">
        <w:rPr>
          <w:sz w:val="28"/>
          <w:szCs w:val="28"/>
        </w:rPr>
        <w:t>нарушение п. 4.2 ПОТЭЭ).</w:t>
      </w:r>
    </w:p>
    <w:p w14:paraId="6B9CF25E" w14:textId="5016CACC" w:rsidR="00F318E0" w:rsidRPr="00A94B18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14:paraId="7F0AFAF4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Проведён внеплановый инструктаж по результатам расследования несчастного случая работникам филиала «Северо-Западный» АО «</w:t>
      </w:r>
      <w:proofErr w:type="spellStart"/>
      <w:r w:rsidRPr="00A94B18">
        <w:rPr>
          <w:bCs/>
          <w:sz w:val="28"/>
        </w:rPr>
        <w:t>Оборонэнерго</w:t>
      </w:r>
      <w:proofErr w:type="spellEnd"/>
      <w:r w:rsidRPr="00A94B18">
        <w:rPr>
          <w:bCs/>
          <w:sz w:val="28"/>
        </w:rPr>
        <w:t>».</w:t>
      </w:r>
    </w:p>
    <w:p w14:paraId="634A57C0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Проведена проверка наличия трансформаторов напряжения и других видов трансформаторов в линейных камерах типа КСО всех трансформаторных подстанций, разработаны, утверждены в структурных подразделениях (РЭС) перечни таких ТП, с обязательным ознакомлением работников, организующих </w:t>
      </w:r>
      <w:r>
        <w:rPr>
          <w:bCs/>
          <w:sz w:val="28"/>
        </w:rPr>
        <w:br/>
      </w:r>
      <w:r w:rsidRPr="00A94B18">
        <w:rPr>
          <w:bCs/>
          <w:sz w:val="28"/>
        </w:rPr>
        <w:t>и выполняющих работы в электроустановках с перечнем.</w:t>
      </w:r>
    </w:p>
    <w:p w14:paraId="36155D5B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Проведена тренировка правильности заполнения нарядов под контролем специалистов по охране труда всем работникам, которым предоставлено право выдачи нарядов.</w:t>
      </w:r>
    </w:p>
    <w:p w14:paraId="6CAB4885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Организована переработка карты рисков, относящейся к рабочему месту работника, с которым произошёл несчастный случай.</w:t>
      </w:r>
    </w:p>
    <w:p w14:paraId="0209F5B4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Электротехническому персоналу проведён показательный допуск к работам по наряду-допуску, распоряжению и работам, выполняемым в порядке текущей эксплуатации, а также по обеспечению мер безопасности при проведении работ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электроустановках. При проведении показательного допуска уделено особое внимание на соблюдение требований ПОТЭЭ (главы IV-VII, X-XXIII).</w:t>
      </w:r>
    </w:p>
    <w:p w14:paraId="5323B6B5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Во всех структурных подразделениях РЭС обеспечена проверка выдаваемых нарядов-допусков перед началом производства работ на предмет соблюдения правил по охране труда, а также правильности указанных мероприятий по подготовке рабочих мест к выполнению работ.</w:t>
      </w:r>
    </w:p>
    <w:p w14:paraId="1C252011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Проработаны все выявленные нарушения требований охраны труда, а также нарушения локальных нормативных актов с работниками филиала.</w:t>
      </w:r>
    </w:p>
    <w:p w14:paraId="574BDC47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Разработана дополнительная технологическая карта на проведение работ по отсоединению и присоединению (подключению) жил силовых КЛ 6-10 </w:t>
      </w:r>
      <w:proofErr w:type="spellStart"/>
      <w:r w:rsidRPr="00A94B18">
        <w:rPr>
          <w:bCs/>
          <w:sz w:val="28"/>
        </w:rPr>
        <w:t>кВ</w:t>
      </w:r>
      <w:proofErr w:type="spellEnd"/>
      <w:r w:rsidRPr="00A94B18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 выше 1000 В непосредственно в линейных камерах типа КСО, оборудованных трансформаторами напряжения.</w:t>
      </w:r>
    </w:p>
    <w:p w14:paraId="144E812A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lastRenderedPageBreak/>
        <w:t xml:space="preserve">В связи с происшедшим на рабочем месте несчастным случаем </w:t>
      </w:r>
      <w:r>
        <w:rPr>
          <w:bCs/>
          <w:sz w:val="28"/>
        </w:rPr>
        <w:br/>
      </w:r>
      <w:r w:rsidRPr="00A94B18">
        <w:rPr>
          <w:bCs/>
          <w:sz w:val="28"/>
        </w:rPr>
        <w:t>на производстве проведена внеплановая специальная оценка условий труда.</w:t>
      </w:r>
    </w:p>
    <w:p w14:paraId="22BDD4EB" w14:textId="77777777"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Работники проинформированы о праве создания профсоюзной организации для осуществления профсоюзного контроля охраны труда организации.</w:t>
      </w:r>
    </w:p>
    <w:p w14:paraId="679DF8BC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Административные меры:</w:t>
      </w:r>
    </w:p>
    <w:p w14:paraId="325C3B6F" w14:textId="77777777"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Виновные должностные лица и работники (старший мастер, электромонтёр 2, диспетчер ОДС) </w:t>
      </w:r>
      <w:proofErr w:type="spellStart"/>
      <w:r w:rsidRPr="00A94B18">
        <w:rPr>
          <w:bCs/>
          <w:sz w:val="28"/>
        </w:rPr>
        <w:t>депремированы</w:t>
      </w:r>
      <w:proofErr w:type="spellEnd"/>
      <w:r w:rsidRPr="00A94B18">
        <w:rPr>
          <w:bCs/>
          <w:sz w:val="28"/>
        </w:rPr>
        <w:t>, им объявлен выговор.</w:t>
      </w:r>
    </w:p>
    <w:p w14:paraId="7B10C89A" w14:textId="36918F7D" w:rsidR="00C315C4" w:rsidRPr="00886BF1" w:rsidRDefault="00BA2B05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14:paraId="4DECA991" w14:textId="77777777"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14:paraId="0B31EFA1" w14:textId="77777777"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14:paraId="15C29FB3" w14:textId="77777777"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14:paraId="66754FF2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14:paraId="3D88E06A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14:paraId="471612C2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14:paraId="34DA648F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14:paraId="395091C0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14:paraId="62F43762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14:paraId="4DFD9320" w14:textId="77777777"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14:paraId="14021B61" w14:textId="77777777"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14:paraId="3E5BCA46" w14:textId="2358C66C" w:rsidR="007F013F" w:rsidRPr="006273BA" w:rsidRDefault="006D2CDA" w:rsidP="00BA2B05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sectPr w:rsidR="007F013F" w:rsidRPr="006273BA" w:rsidSect="00A94B18">
      <w:headerReference w:type="default" r:id="rId1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84F85" w14:textId="77777777" w:rsidR="00061065" w:rsidRDefault="00061065">
      <w:r>
        <w:separator/>
      </w:r>
    </w:p>
  </w:endnote>
  <w:endnote w:type="continuationSeparator" w:id="0">
    <w:p w14:paraId="02551077" w14:textId="77777777" w:rsidR="00061065" w:rsidRDefault="00061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1A570" w14:textId="77777777" w:rsidR="00061065" w:rsidRDefault="00061065">
      <w:r>
        <w:separator/>
      </w:r>
    </w:p>
  </w:footnote>
  <w:footnote w:type="continuationSeparator" w:id="0">
    <w:p w14:paraId="6775CBC4" w14:textId="77777777" w:rsidR="00061065" w:rsidRDefault="00061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4384015"/>
      <w:docPartObj>
        <w:docPartGallery w:val="Page Numbers (Top of Page)"/>
        <w:docPartUnique/>
      </w:docPartObj>
    </w:sdtPr>
    <w:sdtEndPr/>
    <w:sdtContent>
      <w:p w14:paraId="623CF7B6" w14:textId="77777777"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B18">
          <w:rPr>
            <w:noProof/>
          </w:rPr>
          <w:t>10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6CDF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065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17857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0FEC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0F7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A2B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E7C4B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553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873DF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5ECA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4B18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B05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690F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44D361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7BFA1-172C-465C-B121-42532F925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4984</TotalTime>
  <Pages>9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Алтухов Алексей</cp:lastModifiedBy>
  <cp:revision>180</cp:revision>
  <cp:lastPrinted>2023-06-05T13:57:00Z</cp:lastPrinted>
  <dcterms:created xsi:type="dcterms:W3CDTF">2022-10-31T06:38:00Z</dcterms:created>
  <dcterms:modified xsi:type="dcterms:W3CDTF">2023-12-15T09:43:00Z</dcterms:modified>
</cp:coreProperties>
</file>